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Mastering Basics</w:t>
      </w:r>
    </w:p>
    <w:p>
      <w:r>
        <w:t>Mastering is the final step in the music production process. It involves preparing your track for distribution by optimizing loudness, EQ, and overall balance. The goal of mastering is to make your track sound great on all playback systems. This guide will introduce the essential tools and techniques for mastering.</w:t>
      </w:r>
    </w:p>
    <w:p>
      <w:pPr>
        <w:pStyle w:val="Heading1"/>
      </w:pPr>
      <w:r>
        <w:t>1. The Mastering Chain: EQ, Compression, and Limiting</w:t>
      </w:r>
    </w:p>
    <w:p>
      <w:r>
        <w:t>A typical mastering chain includes EQ, compression, and limiting. Each tool serves a different purpose in shaping the final sound of your track.</w:t>
      </w:r>
    </w:p>
    <w:p>
      <w:r>
        <w:rPr>
          <w:b/>
        </w:rPr>
        <w:t xml:space="preserve">• EQ for Final Adjustments: </w:t>
      </w:r>
      <w:r>
        <w:t>In mastering, EQ is used to make subtle adjustments to the overall tone of the track. Boosting or cutting frequencies too aggressively at this stage can do more harm than good, so use EQ to make slight corrections for clarity and balance.</w:t>
      </w:r>
    </w:p>
    <w:p>
      <w:r>
        <w:rPr>
          <w:b/>
        </w:rPr>
        <w:t xml:space="preserve">• Compression for Glue: </w:t>
      </w:r>
      <w:r>
        <w:t>Mastering compression is used to glue the mix together by controlling the overall dynamic range. Use a slow attack and release to gently compress the track, bringing the elements closer together without squashing the dynamics.</w:t>
      </w:r>
    </w:p>
    <w:p>
      <w:r>
        <w:rPr>
          <w:b/>
        </w:rPr>
        <w:t xml:space="preserve">• Limiting for Loudness: </w:t>
      </w:r>
      <w:r>
        <w:t>A limiter prevents your track from clipping by capping the highest peaks. Use the limiter to increase the loudness of your track while ensuring it doesn’t distort. Aim for a balance between loudness and dynamics.</w:t>
      </w:r>
    </w:p>
    <w:p>
      <w:pPr>
        <w:pStyle w:val="Heading1"/>
      </w:pPr>
      <w:r>
        <w:t>2. Preparing Your Tracks for Different Platforms</w:t>
      </w:r>
    </w:p>
    <w:p>
      <w:r>
        <w:t>Each platform (Spotify, Apple Music, YouTube, etc.) has its own loudness standards and format requirements. Properly preparing your track for these platforms will ensure that it sounds great wherever it’s played.</w:t>
      </w:r>
    </w:p>
    <w:p>
      <w:r>
        <w:rPr>
          <w:b/>
        </w:rPr>
        <w:t xml:space="preserve">• LUFS (Loudness Units Full Scale): </w:t>
      </w:r>
      <w:r>
        <w:t>LUFS is a measurement of perceived loudness. Streaming platforms like Spotify and Apple Music use LUFS to normalize playback levels. Aim for -14 LUFS for streaming platforms to avoid your track being turned down.</w:t>
      </w:r>
    </w:p>
    <w:p>
      <w:r>
        <w:rPr>
          <w:b/>
        </w:rPr>
        <w:t xml:space="preserve">• File Formats: </w:t>
      </w:r>
      <w:r>
        <w:t>Each platform may require different file formats (WAV, MP3, etc.). Export your master in high-quality WAV format for distribution to ensure the highest fidelity, and use MP3 for preview or demo purposes.</w:t>
      </w:r>
    </w:p>
    <w:p>
      <w:pPr>
        <w:pStyle w:val="Heading1"/>
      </w:pPr>
      <w:r>
        <w:t>3. Loudness Normalization for Streaming Services</w:t>
      </w:r>
    </w:p>
    <w:p>
      <w:r>
        <w:t>Streaming services use loudness normalization to create a consistent listening experience. This means they will lower the volume of tracks that are too loud, which can affect how your track sounds if not properly mastered.</w:t>
      </w:r>
    </w:p>
    <w:p>
      <w:r>
        <w:rPr>
          <w:b/>
        </w:rPr>
        <w:t xml:space="preserve">• Avoid Over-Limiting: </w:t>
      </w:r>
      <w:r>
        <w:t>Pushing your limiter too hard can make your track sound overly compressed and lifeless. Aim for a balanced loudness that retains dynamics, as streaming platforms will reduce the volume of overly loud tracks.</w:t>
      </w:r>
    </w:p>
    <w:p>
      <w:r>
        <w:rPr>
          <w:b/>
        </w:rPr>
        <w:t xml:space="preserve">• Dynamic Range Matters: </w:t>
      </w:r>
      <w:r>
        <w:t>Maintaining dynamic range is important, even if you want your track to be loud. Tracks with too little dynamic range may sound flat when played on different platforms. Master with the platform’s loudness standard in mind to preserve dynamics.</w:t>
      </w:r>
    </w:p>
    <w:p>
      <w:r>
        <w:t>Mastering is an art that requires a delicate balance between loudness and dynamics. By using EQ, compression, and limiting carefully, and preparing your track for different platforms, you can ensure that your music sounds its best wherever it’s heard. Mastering takes practice, but with time and experience, you’ll develop the skills needed to create professional, polished masters.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